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F" w:rsidRDefault="00A4640F" w:rsidP="00A4640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4640F" w:rsidRDefault="00A4640F" w:rsidP="00A4640F">
      <w:pPr>
        <w:pStyle w:val="2"/>
        <w:keepNext w:val="0"/>
        <w:spacing w:before="0" w:after="0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90"/>
      </w:tblGrid>
      <w:tr w:rsidR="00A4640F" w:rsidTr="00A4640F">
        <w:trPr>
          <w:trHeight w:val="316"/>
        </w:trPr>
        <w:tc>
          <w:tcPr>
            <w:tcW w:w="4926" w:type="dxa"/>
            <w:hideMark/>
          </w:tcPr>
          <w:p w:rsidR="00A4640F" w:rsidRDefault="00A46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4927" w:type="dxa"/>
          </w:tcPr>
          <w:p w:rsidR="00A4640F" w:rsidRDefault="00A4640F">
            <w:pPr>
              <w:pStyle w:val="a4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846BE">
              <w:rPr>
                <w:rFonts w:ascii="Times New Roman" w:hAnsi="Times New Roman" w:cs="Times New Roman"/>
                <w:sz w:val="24"/>
                <w:szCs w:val="24"/>
              </w:rPr>
              <w:t xml:space="preserve">         «____»  __________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640F" w:rsidRDefault="00A46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0F" w:rsidRDefault="00A4640F" w:rsidP="00A4640F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640F" w:rsidRDefault="00A4640F" w:rsidP="00A4640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науки Иркутский научный центр Сибирского отделения Российской академии наук (ИНЦ СО РАН), именуемое в дальнейшем «Исполнитель», в лице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ИНЦ СО РАН Рыжова Юрия Викторовича, действующего на основании Устава и Приказа ФАНО России от 13.04.2017 № 260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/о, с одной стороны, 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_____________________________,</w:t>
      </w:r>
      <w:r w:rsidR="00BD7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4640F" w:rsidRDefault="00A4640F" w:rsidP="00A4640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A4640F" w:rsidRDefault="00A4640F" w:rsidP="00A4640F">
      <w:pPr>
        <w:pStyle w:val="a4"/>
        <w:ind w:left="786"/>
        <w:jc w:val="both"/>
        <w:rPr>
          <w:rFonts w:ascii="Times New Roman" w:hAnsi="Times New Roman" w:cs="Times New Roman"/>
        </w:rPr>
      </w:pP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Согласно настоящему договору, Заказчик обязуется оплатить, а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оказывает Слушателю услуги по дополнительному образованию (повышение квалификации) по программе дополнительного профессионального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«Инновационные технологии в обучении иностранному языку» </w:t>
      </w:r>
      <w:r>
        <w:rPr>
          <w:rFonts w:ascii="Times New Roman" w:hAnsi="Times New Roman" w:cs="Times New Roman"/>
          <w:sz w:val="24"/>
          <w:szCs w:val="24"/>
        </w:rPr>
        <w:t>в очной форме (далее – Программа).</w:t>
      </w:r>
      <w:r>
        <w:rPr>
          <w:rFonts w:ascii="Times New Roman" w:hAnsi="Times New Roman" w:cs="Times New Roman"/>
          <w:sz w:val="23"/>
          <w:szCs w:val="23"/>
        </w:rPr>
        <w:t xml:space="preserve"> Программа проведения мероприятия и другие условия публикуются на сайте Исполнителя </w:t>
      </w:r>
      <w:hyperlink r:id="rId6" w:history="1">
        <w:r w:rsidRPr="00EC150D">
          <w:rPr>
            <w:rStyle w:val="a3"/>
            <w:rFonts w:ascii="Times New Roman" w:hAnsi="Times New Roman" w:cs="Times New Roman"/>
            <w:sz w:val="22"/>
            <w:szCs w:val="22"/>
          </w:rPr>
          <w:t>http://isc.irk.ru/</w:t>
        </w:r>
      </w:hyperlink>
      <w:r w:rsidR="00EC150D"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 разделе в разделе «Объявления», подраздел «Образование/Программа повышения квалификации». 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 Сроки проведения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D846BE">
        <w:rPr>
          <w:rFonts w:ascii="Times New Roman" w:hAnsi="Times New Roman" w:cs="Times New Roman"/>
          <w:sz w:val="23"/>
          <w:szCs w:val="23"/>
        </w:rPr>
        <w:t>12-16 февраля 2018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A4640F" w:rsidRDefault="00A4640F" w:rsidP="00A4640F">
      <w:p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3"/>
          <w:szCs w:val="23"/>
        </w:rPr>
        <w:t xml:space="preserve">       1.3. Место проведения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color w:val="000000"/>
          <w:sz w:val="21"/>
          <w:szCs w:val="21"/>
        </w:rPr>
        <w:t>ИНЦ СО РАН, 664033, г. Иркутск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у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л. Лермонтова, 134. </w:t>
      </w:r>
    </w:p>
    <w:p w:rsidR="00A4640F" w:rsidRDefault="00A4640F" w:rsidP="00A46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</w:t>
      </w:r>
      <w:r>
        <w:rPr>
          <w:rFonts w:ascii="Times New Roman" w:hAnsi="Times New Roman"/>
          <w:sz w:val="23"/>
          <w:szCs w:val="23"/>
        </w:rPr>
        <w:t xml:space="preserve">1.4. </w:t>
      </w:r>
      <w:proofErr w:type="gramStart"/>
      <w:r>
        <w:rPr>
          <w:rFonts w:ascii="Times New Roman" w:hAnsi="Times New Roman"/>
          <w:sz w:val="23"/>
          <w:szCs w:val="23"/>
        </w:rPr>
        <w:t xml:space="preserve">Для участия в Программе Заказчику необходимо предварительно зарегистрироваться, направив заполненные Регистрационную форму на участие и Договор по адресу электронной почты </w:t>
      </w:r>
      <w:hyperlink r:id="rId7" w:history="1">
        <w:r>
          <w:rPr>
            <w:rStyle w:val="a3"/>
            <w:rFonts w:ascii="Times New Roman" w:hAnsi="Times New Roman"/>
            <w:sz w:val="23"/>
            <w:szCs w:val="23"/>
            <w:lang w:val="en-US"/>
          </w:rPr>
          <w:t>jana</w:t>
        </w:r>
        <w:r>
          <w:rPr>
            <w:rStyle w:val="a3"/>
            <w:rFonts w:ascii="Times New Roman" w:hAnsi="Times New Roman"/>
            <w:sz w:val="23"/>
            <w:szCs w:val="23"/>
          </w:rPr>
          <w:t>-</w:t>
        </w:r>
        <w:r>
          <w:rPr>
            <w:rStyle w:val="a3"/>
            <w:rFonts w:ascii="Times New Roman" w:hAnsi="Times New Roman"/>
            <w:sz w:val="23"/>
            <w:szCs w:val="23"/>
            <w:lang w:val="en-US"/>
          </w:rPr>
          <w:t>pad</w:t>
        </w:r>
        <w:r>
          <w:rPr>
            <w:rStyle w:val="a3"/>
            <w:rFonts w:ascii="Times New Roman" w:hAnsi="Times New Roman"/>
            <w:sz w:val="23"/>
            <w:szCs w:val="23"/>
          </w:rPr>
          <w:t>@</w:t>
        </w:r>
        <w:r>
          <w:rPr>
            <w:rStyle w:val="a3"/>
            <w:rFonts w:ascii="Times New Roman" w:hAnsi="Times New Roman"/>
            <w:sz w:val="23"/>
            <w:szCs w:val="23"/>
            <w:lang w:val="en-US"/>
          </w:rPr>
          <w:t>mail</w:t>
        </w:r>
        <w:r>
          <w:rPr>
            <w:rStyle w:val="a3"/>
            <w:rFonts w:ascii="Times New Roman" w:hAnsi="Times New Roman"/>
            <w:sz w:val="23"/>
            <w:szCs w:val="23"/>
          </w:rPr>
          <w:t>.</w:t>
        </w:r>
        <w:r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</w:hyperlink>
      <w:r>
        <w:rPr>
          <w:rStyle w:val="a3"/>
          <w:rFonts w:ascii="Times New Roman" w:hAnsi="Times New Roman"/>
          <w:sz w:val="23"/>
          <w:szCs w:val="23"/>
        </w:rPr>
        <w:t xml:space="preserve"> </w:t>
      </w:r>
      <w:proofErr w:type="gramEnd"/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1.5. После получения Регистрационной формы и Договора Заказчику направляется счет на оплату по электронному адресу, указанному в регистрационной форме. 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4640F" w:rsidRDefault="00A4640F" w:rsidP="00A4640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</w:p>
    <w:p w:rsidR="00A4640F" w:rsidRDefault="00A4640F" w:rsidP="00A4640F">
      <w:pPr>
        <w:pStyle w:val="a4"/>
        <w:ind w:left="786"/>
        <w:jc w:val="both"/>
        <w:rPr>
          <w:rFonts w:ascii="Times New Roman" w:hAnsi="Times New Roman" w:cs="Times New Roman"/>
        </w:rPr>
      </w:pP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2.1. Исполнитель обязан: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2.1.1. 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 4.2. настоящего Договора.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2.1.2. Предоставить Заказчику вопросы Программы, комплект раздаточных материалов.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2.1.3. Провести Программу силами собственных сотрудников и (или) привлеченных специалистов соответствующей квалификации.</w:t>
      </w:r>
    </w:p>
    <w:p w:rsidR="00A4640F" w:rsidRDefault="00A4640F" w:rsidP="00A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  2.1.4. </w:t>
      </w:r>
      <w:r>
        <w:rPr>
          <w:rFonts w:ascii="Times New Roman" w:hAnsi="Times New Roman"/>
          <w:sz w:val="24"/>
          <w:szCs w:val="24"/>
        </w:rPr>
        <w:t xml:space="preserve">После прохождения слушателем полного курса обучения и успешной итоговой аттестации выдать удостоверение установленного образца. 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2.2. Заказчик обязан: 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2.2.1. Прибывший на Программу Заказчик (участник семинара) обязан пройти регистрацию. Заказчик допускается к участию только после подтверждения факта оплаты за участие.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2.2.2. Своевременно произвести оплату Услуг согласно условиям настоящего Договора.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2.2.3. Принять оказанные услуги по представленному Исполнителем в двух экземплярах Акту сдачи-приемки оказанных услуг. 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2.2.4. 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2.2.5. 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</w:t>
      </w:r>
      <w:r>
        <w:rPr>
          <w:rFonts w:ascii="Times New Roman" w:hAnsi="Times New Roman" w:cs="Times New Roman"/>
          <w:sz w:val="23"/>
          <w:szCs w:val="23"/>
        </w:rPr>
        <w:lastRenderedPageBreak/>
        <w:t>рабочих дня до начала проведения Программы и оформить письмо о возврате денежных средств на имя директора Исполнителя. В письме необходимо указать название Программы и Ф.И.О. слушателя. По истечении установленного срока денежные средства не возвращаются.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4640F" w:rsidRDefault="00A4640F" w:rsidP="00A4640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СРОК ДЕЙСТВИЯ ДОГОВОРА</w:t>
      </w:r>
    </w:p>
    <w:p w:rsidR="00A4640F" w:rsidRDefault="00A4640F" w:rsidP="00A4640F">
      <w:pPr>
        <w:pStyle w:val="a4"/>
        <w:ind w:left="786"/>
        <w:rPr>
          <w:rFonts w:ascii="Times New Roman" w:hAnsi="Times New Roman" w:cs="Times New Roman"/>
        </w:rPr>
      </w:pP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A4640F" w:rsidRDefault="00A4640F" w:rsidP="00A4640F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A4640F" w:rsidRDefault="00A4640F" w:rsidP="00A4640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РАЗМЕР И ПОРЯДОК ОПЛАТЫ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 Общая стоимость Услуг по н</w:t>
      </w:r>
      <w:r w:rsidR="00BD74F7">
        <w:rPr>
          <w:rFonts w:ascii="Times New Roman" w:hAnsi="Times New Roman" w:cs="Times New Roman"/>
          <w:sz w:val="23"/>
          <w:szCs w:val="23"/>
        </w:rPr>
        <w:t>астоящему Договору составляет  2 3</w:t>
      </w:r>
      <w:r>
        <w:rPr>
          <w:rFonts w:ascii="Times New Roman" w:hAnsi="Times New Roman" w:cs="Times New Roman"/>
          <w:sz w:val="23"/>
          <w:szCs w:val="23"/>
        </w:rPr>
        <w:t xml:space="preserve">00 рублей 00 копеек (в </w:t>
      </w:r>
      <w:proofErr w:type="spellStart"/>
      <w:r>
        <w:rPr>
          <w:rFonts w:ascii="Times New Roman" w:hAnsi="Times New Roman" w:cs="Times New Roman"/>
          <w:sz w:val="23"/>
          <w:szCs w:val="23"/>
        </w:rPr>
        <w:t>т.ч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НДС </w:t>
      </w:r>
      <w:r w:rsidR="00BD74F7">
        <w:rPr>
          <w:rFonts w:ascii="Times New Roman" w:hAnsi="Times New Roman" w:cs="Times New Roman"/>
          <w:sz w:val="23"/>
          <w:szCs w:val="23"/>
        </w:rPr>
        <w:t>350</w:t>
      </w:r>
      <w:r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BD74F7">
        <w:rPr>
          <w:rFonts w:ascii="Times New Roman" w:hAnsi="Times New Roman" w:cs="Times New Roman"/>
          <w:sz w:val="23"/>
          <w:szCs w:val="23"/>
        </w:rPr>
        <w:t>85</w:t>
      </w:r>
      <w:r>
        <w:rPr>
          <w:rFonts w:ascii="Times New Roman" w:hAnsi="Times New Roman" w:cs="Times New Roman"/>
          <w:sz w:val="23"/>
          <w:szCs w:val="23"/>
        </w:rPr>
        <w:t xml:space="preserve"> копейки).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Заказчик осуществляет предоплату в размере 100 % стоимости Услуги, определенной п. 4.1 настоящего Договора в течение 3 (трёх) календарных дней с момента выставления Исполнителем счета.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4.3. </w:t>
      </w:r>
      <w:r>
        <w:rPr>
          <w:rFonts w:ascii="Times New Roman" w:hAnsi="Times New Roman" w:cs="Times New Roman"/>
          <w:color w:val="000000"/>
          <w:sz w:val="23"/>
          <w:szCs w:val="23"/>
        </w:rPr>
        <w:t>Расчеты за оказанные услуги осуществляются в безналичной форме.</w:t>
      </w:r>
    </w:p>
    <w:p w:rsidR="00A4640F" w:rsidRDefault="00A4640F" w:rsidP="00A4640F">
      <w:pPr>
        <w:pStyle w:val="a4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 Датой оплаты (предоплаты) считается день поступления денежных средств на расчетный счёт Исполнителя.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4.5. Все платежи по настоящему Договору осуществляются в валюте Российской Федерации.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4.6. В случае просрочки платежей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Договору более чем на 3 (три) календарных дня, Стороны признают это односторонним отказом Заказчика от Договора, с наступлением последствий, предусмотренных пунктом 6.3 настоящего Договора.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4.7. Оплата должна быть подтверждена копией платежного документа о произведенной оплате, направленной на электронный адрес Исполнителя </w:t>
      </w:r>
      <w:hyperlink r:id="rId8" w:history="1">
        <w:r>
          <w:rPr>
            <w:rStyle w:val="a3"/>
            <w:rFonts w:ascii="Times New Roman" w:hAnsi="Times New Roman"/>
            <w:sz w:val="23"/>
            <w:szCs w:val="23"/>
            <w:lang w:val="en-US"/>
          </w:rPr>
          <w:t>jana</w:t>
        </w:r>
        <w:r>
          <w:rPr>
            <w:rStyle w:val="a3"/>
            <w:rFonts w:ascii="Times New Roman" w:hAnsi="Times New Roman"/>
            <w:sz w:val="23"/>
            <w:szCs w:val="23"/>
          </w:rPr>
          <w:t>-</w:t>
        </w:r>
        <w:r>
          <w:rPr>
            <w:rStyle w:val="a3"/>
            <w:rFonts w:ascii="Times New Roman" w:hAnsi="Times New Roman"/>
            <w:sz w:val="23"/>
            <w:szCs w:val="23"/>
            <w:lang w:val="en-US"/>
          </w:rPr>
          <w:t>pad</w:t>
        </w:r>
        <w:r>
          <w:rPr>
            <w:rStyle w:val="a3"/>
            <w:rFonts w:ascii="Times New Roman" w:hAnsi="Times New Roman"/>
            <w:sz w:val="23"/>
            <w:szCs w:val="23"/>
          </w:rPr>
          <w:t>@</w:t>
        </w:r>
        <w:r>
          <w:rPr>
            <w:rStyle w:val="a3"/>
            <w:rFonts w:ascii="Times New Roman" w:hAnsi="Times New Roman"/>
            <w:sz w:val="23"/>
            <w:szCs w:val="23"/>
            <w:lang w:val="en-US"/>
          </w:rPr>
          <w:t>mail</w:t>
        </w:r>
        <w:r>
          <w:rPr>
            <w:rStyle w:val="a3"/>
            <w:rFonts w:ascii="Times New Roman" w:hAnsi="Times New Roman"/>
            <w:sz w:val="23"/>
            <w:szCs w:val="23"/>
          </w:rPr>
          <w:t>.</w:t>
        </w:r>
        <w:r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</w:hyperlink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4640F" w:rsidRDefault="00A4640F" w:rsidP="00A4640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ПОРЯДОК СДАЧИ И ПРИЕМКИ УСЛУГ</w:t>
      </w:r>
    </w:p>
    <w:p w:rsidR="00A4640F" w:rsidRDefault="00A4640F" w:rsidP="00A4640F">
      <w:pPr>
        <w:pStyle w:val="a4"/>
        <w:ind w:left="786"/>
        <w:jc w:val="both"/>
        <w:rPr>
          <w:rFonts w:ascii="Times New Roman" w:hAnsi="Times New Roman" w:cs="Times New Roman"/>
        </w:rPr>
      </w:pP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Заказчик в день проведения Программы или не позднее 3 (трех) рабочих дней со дня проведения Программы предоставляет Исполнителю подписанный со своей стороны Акт сдачи-приёмки оказанных услуг, либо направляет Исполнителю мотивированный отказ в его подписании.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В случае не представления Заказчиком подписанного Акта сдачи-приемки оказанных услуг или мотивированного отказа в его подписании в срок, указанный в п. 5.1  настоящего Договора, услуги считаются принятыми Заказчиком в полном объеме и с надлежащим качеством.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A4640F" w:rsidRDefault="00A4640F" w:rsidP="00A4640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:rsidR="00A4640F" w:rsidRDefault="00A4640F" w:rsidP="00A4640F">
      <w:pPr>
        <w:pStyle w:val="a4"/>
        <w:ind w:left="786"/>
        <w:jc w:val="both"/>
        <w:rPr>
          <w:rFonts w:ascii="Times New Roman" w:hAnsi="Times New Roman" w:cs="Times New Roman"/>
        </w:rPr>
      </w:pP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 ставки рефинансирования 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>
        <w:rPr>
          <w:rFonts w:ascii="Times New Roman" w:hAnsi="Times New Roman" w:cs="Times New Roman"/>
          <w:sz w:val="23"/>
          <w:szCs w:val="23"/>
          <w:u w:val="single"/>
        </w:rPr>
        <w:t>0,1 %</w:t>
      </w:r>
      <w:r>
        <w:rPr>
          <w:rFonts w:ascii="Times New Roman" w:hAnsi="Times New Roman" w:cs="Times New Roman"/>
          <w:sz w:val="23"/>
          <w:szCs w:val="23"/>
        </w:rPr>
        <w:t xml:space="preserve"> от цены Договора.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 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 </w:t>
      </w:r>
    </w:p>
    <w:p w:rsidR="00A4640F" w:rsidRDefault="00A4640F" w:rsidP="00F02A1E">
      <w:pPr>
        <w:tabs>
          <w:tab w:val="left" w:pos="851"/>
        </w:tabs>
        <w:suppressAutoHyphens/>
        <w:spacing w:after="0"/>
        <w:ind w:firstLine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6.4. Если Заказчик не явился на Программу,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A4640F" w:rsidRDefault="00A4640F" w:rsidP="00F02A1E">
      <w:pPr>
        <w:tabs>
          <w:tab w:val="left" w:pos="851"/>
        </w:tabs>
        <w:suppressAutoHyphens/>
        <w:spacing w:after="0"/>
        <w:ind w:firstLine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6.5.</w:t>
      </w:r>
      <w:r>
        <w:rPr>
          <w:rFonts w:ascii="Times New Roman" w:hAnsi="Times New Roman"/>
          <w:sz w:val="23"/>
          <w:szCs w:val="23"/>
        </w:rPr>
        <w:tab/>
        <w:t xml:space="preserve"> 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6.6. 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>
        <w:rPr>
          <w:rFonts w:ascii="Times New Roman" w:hAnsi="Times New Roman" w:cs="Times New Roman"/>
          <w:snapToGrid w:val="0"/>
          <w:sz w:val="23"/>
          <w:szCs w:val="23"/>
        </w:rPr>
        <w:t>Все споры Сторон, которые не удалось урегулировать путем договоренности,</w:t>
      </w:r>
      <w:r>
        <w:rPr>
          <w:rFonts w:ascii="Times New Roman" w:hAnsi="Times New Roman" w:cs="Times New Roman"/>
          <w:sz w:val="23"/>
          <w:szCs w:val="23"/>
        </w:rPr>
        <w:t xml:space="preserve"> разрешаются в судебном порядке в соответствии с законодательством Российской Федерации.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4640F" w:rsidRDefault="00A4640F" w:rsidP="00A4640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ДОПОЛНИТЕЛЬНЫЕ УСЛОВИЯ</w:t>
      </w:r>
    </w:p>
    <w:p w:rsidR="00A4640F" w:rsidRDefault="00A4640F" w:rsidP="00A4640F">
      <w:pPr>
        <w:pStyle w:val="a4"/>
        <w:ind w:left="786"/>
        <w:jc w:val="both"/>
        <w:rPr>
          <w:rFonts w:ascii="Times New Roman" w:hAnsi="Times New Roman" w:cs="Times New Roman"/>
        </w:rPr>
      </w:pP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7.1. 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7.2.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</w:t>
      </w:r>
      <w:proofErr w:type="gramStart"/>
      <w:r>
        <w:rPr>
          <w:rFonts w:ascii="Times New Roman" w:hAnsi="Times New Roman" w:cs="Times New Roman"/>
          <w:sz w:val="23"/>
          <w:szCs w:val="23"/>
        </w:rPr>
        <w:t>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  <w:proofErr w:type="gramEnd"/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A4640F" w:rsidRDefault="00A4640F" w:rsidP="00A4640F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4640F" w:rsidRDefault="00A4640F" w:rsidP="00A4640F">
      <w:pPr>
        <w:pStyle w:val="a4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1"/>
        <w:gridCol w:w="4765"/>
      </w:tblGrid>
      <w:tr w:rsidR="00A4640F" w:rsidTr="000D6E8E">
        <w:trPr>
          <w:trHeight w:val="3509"/>
        </w:trPr>
        <w:tc>
          <w:tcPr>
            <w:tcW w:w="4806" w:type="dxa"/>
            <w:gridSpan w:val="2"/>
          </w:tcPr>
          <w:p w:rsidR="00A4640F" w:rsidRDefault="00A4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ИСПОЛНИТЕЛЬ:</w:t>
            </w:r>
          </w:p>
          <w:p w:rsidR="00A4640F" w:rsidRDefault="00A464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науки Иркутский научный центр Сибирского отделения Российской академии наук (ИНЦ СО РАН)</w:t>
            </w:r>
          </w:p>
          <w:p w:rsidR="00A4640F" w:rsidRDefault="00A464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664033, г. Иркутск, ул. Лермонтова, д. 134.</w:t>
            </w:r>
          </w:p>
          <w:p w:rsidR="00A4640F" w:rsidRDefault="00A464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ОГРН/ИНН 1023801759410/3812011072</w:t>
            </w:r>
          </w:p>
          <w:p w:rsidR="00A4640F" w:rsidRDefault="00A464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381201001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40501810000002000001</w:t>
            </w:r>
          </w:p>
          <w:p w:rsidR="00A4640F" w:rsidRDefault="00A464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Отделение Иркутск, г. Иркутск</w:t>
            </w:r>
          </w:p>
          <w:p w:rsidR="00A4640F" w:rsidRDefault="00A464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УФК по Иркутской области (ИНЦ СО РАН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20346Ц16020)</w:t>
            </w:r>
          </w:p>
          <w:p w:rsidR="00A4640F" w:rsidRPr="00A4640F" w:rsidRDefault="00A4640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БИК</w:t>
            </w:r>
            <w:r w:rsidRPr="00A4640F">
              <w:rPr>
                <w:rFonts w:ascii="Times New Roman" w:hAnsi="Times New Roman"/>
                <w:lang w:val="de-DE"/>
              </w:rPr>
              <w:t xml:space="preserve"> 042520001 </w:t>
            </w:r>
            <w:proofErr w:type="spellStart"/>
            <w:r w:rsidRPr="00A4640F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A4640F">
              <w:rPr>
                <w:rFonts w:ascii="Times New Roman" w:hAnsi="Times New Roman"/>
                <w:lang w:val="de-DE"/>
              </w:rPr>
              <w:t>: isc@isc.irk.ru</w:t>
            </w:r>
          </w:p>
        </w:tc>
        <w:tc>
          <w:tcPr>
            <w:tcW w:w="4765" w:type="dxa"/>
          </w:tcPr>
          <w:p w:rsidR="00A4640F" w:rsidRPr="00ED38FA" w:rsidRDefault="00A4640F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38FA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A4640F" w:rsidRPr="00ED38FA" w:rsidRDefault="00ED38FA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8FA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D38FA" w:rsidRPr="00ED38FA" w:rsidRDefault="00ED38FA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8FA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C150D" w:rsidRPr="00ED38FA" w:rsidRDefault="00A4640F" w:rsidP="00EC150D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</w:rPr>
            </w:pPr>
            <w:r w:rsidRPr="00ED38FA">
              <w:rPr>
                <w:rFonts w:ascii="Times New Roman" w:hAnsi="Times New Roman"/>
              </w:rPr>
              <w:t xml:space="preserve">Адрес регистрации: </w:t>
            </w:r>
          </w:p>
          <w:p w:rsidR="00A4640F" w:rsidRPr="00ED38FA" w:rsidRDefault="00A4640F">
            <w:pPr>
              <w:pStyle w:val="a4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0F" w:rsidTr="000D6E8E">
        <w:tblPrEx>
          <w:tblLook w:val="01E0" w:firstRow="1" w:lastRow="1" w:firstColumn="1" w:lastColumn="1" w:noHBand="0" w:noVBand="0"/>
        </w:tblPrEx>
        <w:trPr>
          <w:cantSplit/>
          <w:trHeight w:val="597"/>
        </w:trPr>
        <w:tc>
          <w:tcPr>
            <w:tcW w:w="4785" w:type="dxa"/>
            <w:hideMark/>
          </w:tcPr>
          <w:p w:rsidR="00A4640F" w:rsidRDefault="00A4640F">
            <w:pPr>
              <w:pStyle w:val="a6"/>
            </w:pPr>
            <w:proofErr w:type="spellStart"/>
            <w:r>
              <w:t>Врио</w:t>
            </w:r>
            <w:proofErr w:type="spellEnd"/>
            <w:r>
              <w:t xml:space="preserve"> директора ИНЦ СО РАН, </w:t>
            </w:r>
            <w:proofErr w:type="spellStart"/>
            <w:r>
              <w:t>д.г.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A4640F" w:rsidRDefault="00A4640F">
            <w:pPr>
              <w:pStyle w:val="a6"/>
            </w:pPr>
            <w:r>
              <w:t xml:space="preserve"> __________________Ю.В. Рыжов</w:t>
            </w:r>
          </w:p>
        </w:tc>
        <w:tc>
          <w:tcPr>
            <w:tcW w:w="4786" w:type="dxa"/>
            <w:gridSpan w:val="2"/>
            <w:hideMark/>
          </w:tcPr>
          <w:p w:rsidR="00A4640F" w:rsidRDefault="00EC150D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  <w:p w:rsidR="00A4640F" w:rsidRDefault="00A4640F" w:rsidP="00EC150D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</w:p>
        </w:tc>
      </w:tr>
    </w:tbl>
    <w:p w:rsidR="00AF1ACE" w:rsidRDefault="00AF1ACE" w:rsidP="000D6E8E"/>
    <w:sectPr w:rsidR="00AF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160A"/>
    <w:multiLevelType w:val="multilevel"/>
    <w:tmpl w:val="8A208DE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</w:lvl>
    <w:lvl w:ilvl="2">
      <w:start w:val="1"/>
      <w:numFmt w:val="decimal"/>
      <w:isLgl/>
      <w:lvlText w:val="%1.%2.%3."/>
      <w:lvlJc w:val="left"/>
      <w:pPr>
        <w:ind w:left="1251" w:hanging="825"/>
      </w:pPr>
    </w:lvl>
    <w:lvl w:ilvl="3">
      <w:start w:val="1"/>
      <w:numFmt w:val="decimal"/>
      <w:isLgl/>
      <w:lvlText w:val="%1.%2.%3.%4."/>
      <w:lvlJc w:val="left"/>
      <w:pPr>
        <w:ind w:left="1251" w:hanging="825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0F"/>
    <w:rsid w:val="000D6E8E"/>
    <w:rsid w:val="006D13CD"/>
    <w:rsid w:val="00A4640F"/>
    <w:rsid w:val="00AF1ACE"/>
    <w:rsid w:val="00BD74F7"/>
    <w:rsid w:val="00D846BE"/>
    <w:rsid w:val="00EC150D"/>
    <w:rsid w:val="00ED38FA"/>
    <w:rsid w:val="00F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6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40F"/>
    <w:rPr>
      <w:color w:val="0000FF"/>
      <w:u w:val="single"/>
    </w:rPr>
  </w:style>
  <w:style w:type="paragraph" w:styleId="a4">
    <w:name w:val="Plain Text"/>
    <w:basedOn w:val="a"/>
    <w:link w:val="a5"/>
    <w:unhideWhenUsed/>
    <w:rsid w:val="00A46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464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4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1"/>
    <w:rsid w:val="00A4640F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color w:val="auto"/>
      <w:kern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6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40F"/>
    <w:rPr>
      <w:color w:val="0000FF"/>
      <w:u w:val="single"/>
    </w:rPr>
  </w:style>
  <w:style w:type="paragraph" w:styleId="a4">
    <w:name w:val="Plain Text"/>
    <w:basedOn w:val="a"/>
    <w:link w:val="a5"/>
    <w:unhideWhenUsed/>
    <w:rsid w:val="00A46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464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4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1"/>
    <w:rsid w:val="00A4640F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color w:val="auto"/>
      <w:kern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-pa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a-p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c.ir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2017-11-09T05:05:00Z</dcterms:created>
  <dcterms:modified xsi:type="dcterms:W3CDTF">2018-02-08T02:09:00Z</dcterms:modified>
</cp:coreProperties>
</file>