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B9" w:rsidRDefault="00F008B9" w:rsidP="00F008B9">
      <w:pPr>
        <w:keepNext/>
        <w:keepLines/>
        <w:spacing w:after="0" w:line="365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  <w:bookmarkStart w:id="0" w:name="bookmark21"/>
      <w:r w:rsidRPr="00835E79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Регламент приема иностранных граждан и лиц без гражданства</w:t>
      </w:r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 </w:t>
      </w:r>
      <w:r w:rsidRPr="00835E79"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 xml:space="preserve">на обучение по образовательным программам </w:t>
      </w:r>
      <w:bookmarkEnd w:id="0"/>
      <w:r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  <w:t>ИНЦ СО РАН</w:t>
      </w:r>
    </w:p>
    <w:p w:rsidR="00F008B9" w:rsidRDefault="00F008B9" w:rsidP="00F008B9">
      <w:pPr>
        <w:keepNext/>
        <w:keepLines/>
        <w:spacing w:after="0" w:line="365" w:lineRule="exact"/>
        <w:jc w:val="both"/>
        <w:rPr>
          <w:rFonts w:ascii="Times New Roman" w:hAnsi="Times New Roman" w:cs="Times New Roman"/>
          <w:b/>
          <w:color w:val="000000"/>
          <w:sz w:val="26"/>
          <w:szCs w:val="26"/>
          <w:lang w:bidi="ru-RU"/>
        </w:rPr>
      </w:pPr>
    </w:p>
    <w:p w:rsidR="00F008B9" w:rsidRPr="00F46C64" w:rsidRDefault="00F008B9" w:rsidP="00F008B9">
      <w:pPr>
        <w:pStyle w:val="20"/>
        <w:numPr>
          <w:ilvl w:val="0"/>
          <w:numId w:val="2"/>
        </w:numPr>
        <w:shd w:val="clear" w:color="auto" w:fill="auto"/>
        <w:tabs>
          <w:tab w:val="left" w:pos="1066"/>
        </w:tabs>
        <w:spacing w:before="0"/>
        <w:ind w:firstLine="740"/>
        <w:rPr>
          <w:sz w:val="26"/>
          <w:szCs w:val="26"/>
        </w:rPr>
      </w:pPr>
      <w:r w:rsidRPr="00F46C64">
        <w:rPr>
          <w:color w:val="000000"/>
          <w:sz w:val="26"/>
          <w:szCs w:val="26"/>
          <w:lang w:eastAsia="ru-RU" w:bidi="ru-RU"/>
        </w:rPr>
        <w:t xml:space="preserve">Прием документов </w:t>
      </w:r>
      <w:r>
        <w:rPr>
          <w:color w:val="000000"/>
          <w:sz w:val="26"/>
          <w:szCs w:val="26"/>
          <w:lang w:eastAsia="ru-RU" w:bidi="ru-RU"/>
        </w:rPr>
        <w:t xml:space="preserve">у </w:t>
      </w:r>
      <w:r w:rsidRPr="00F46C64">
        <w:rPr>
          <w:color w:val="000000"/>
          <w:sz w:val="26"/>
          <w:szCs w:val="26"/>
          <w:lang w:eastAsia="ru-RU" w:bidi="ru-RU"/>
        </w:rPr>
        <w:t xml:space="preserve">иностранных граждан, поступающих на образовательные программы высшего образования по очной или заочной формам обучения на места по договорам об оказании </w:t>
      </w:r>
      <w:proofErr w:type="gramStart"/>
      <w:r w:rsidRPr="00F46C64">
        <w:rPr>
          <w:color w:val="000000"/>
          <w:sz w:val="26"/>
          <w:szCs w:val="26"/>
          <w:lang w:eastAsia="ru-RU" w:bidi="ru-RU"/>
        </w:rPr>
        <w:t>платных образовательных услуг</w:t>
      </w:r>
      <w:proofErr w:type="gramEnd"/>
      <w:r w:rsidRPr="00F46C64">
        <w:rPr>
          <w:color w:val="000000"/>
          <w:sz w:val="26"/>
          <w:szCs w:val="26"/>
          <w:lang w:eastAsia="ru-RU" w:bidi="ru-RU"/>
        </w:rPr>
        <w:t xml:space="preserve"> осуществляется в следующие сроки:</w:t>
      </w:r>
      <w:r w:rsidRPr="006641D9">
        <w:rPr>
          <w:color w:val="000000"/>
          <w:sz w:val="26"/>
          <w:szCs w:val="26"/>
          <w:lang w:eastAsia="ru-RU" w:bidi="ru-RU"/>
        </w:rPr>
        <w:t xml:space="preserve"> </w:t>
      </w:r>
      <w:r w:rsidRPr="00F46C64">
        <w:rPr>
          <w:color w:val="000000"/>
          <w:sz w:val="26"/>
          <w:szCs w:val="26"/>
          <w:lang w:eastAsia="ru-RU" w:bidi="ru-RU"/>
        </w:rPr>
        <w:t>с 20 авгус</w:t>
      </w:r>
      <w:r>
        <w:rPr>
          <w:color w:val="000000"/>
          <w:sz w:val="26"/>
          <w:szCs w:val="26"/>
          <w:lang w:eastAsia="ru-RU" w:bidi="ru-RU"/>
        </w:rPr>
        <w:t>та</w:t>
      </w:r>
      <w:r w:rsidRPr="00F46C64">
        <w:rPr>
          <w:color w:val="000000"/>
          <w:sz w:val="26"/>
          <w:szCs w:val="26"/>
          <w:lang w:eastAsia="ru-RU" w:bidi="ru-RU"/>
        </w:rPr>
        <w:t xml:space="preserve"> по 20 сентября.</w:t>
      </w:r>
    </w:p>
    <w:p w:rsidR="00F008B9" w:rsidRPr="00835E79" w:rsidRDefault="00F008B9" w:rsidP="00F008B9">
      <w:pPr>
        <w:pStyle w:val="20"/>
        <w:numPr>
          <w:ilvl w:val="0"/>
          <w:numId w:val="2"/>
        </w:numPr>
        <w:shd w:val="clear" w:color="auto" w:fill="auto"/>
        <w:tabs>
          <w:tab w:val="left" w:pos="1055"/>
        </w:tabs>
        <w:spacing w:before="0"/>
        <w:ind w:firstLine="740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При подаче заявления (на русском</w:t>
      </w:r>
      <w:r>
        <w:rPr>
          <w:color w:val="000000"/>
          <w:sz w:val="26"/>
          <w:szCs w:val="26"/>
          <w:lang w:eastAsia="ru-RU" w:bidi="ru-RU"/>
        </w:rPr>
        <w:t xml:space="preserve"> языке) о приеме в ИНЦ СО РАН иностран</w:t>
      </w:r>
      <w:r w:rsidRPr="00835E79">
        <w:rPr>
          <w:color w:val="000000"/>
          <w:sz w:val="26"/>
          <w:szCs w:val="26"/>
          <w:lang w:eastAsia="ru-RU" w:bidi="ru-RU"/>
        </w:rPr>
        <w:t>ный гражданин предоставляет следующие документы: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паспорт с визой (для стран с визовым режимом) или документ, удостоверяющий личность иностранного граждан</w:t>
      </w:r>
      <w:r>
        <w:rPr>
          <w:color w:val="000000"/>
          <w:sz w:val="26"/>
          <w:szCs w:val="26"/>
          <w:lang w:eastAsia="ru-RU" w:bidi="ru-RU"/>
        </w:rPr>
        <w:t>ина в Российской Федера</w:t>
      </w:r>
      <w:r w:rsidRPr="00835E79">
        <w:rPr>
          <w:color w:val="000000"/>
          <w:sz w:val="26"/>
          <w:szCs w:val="26"/>
          <w:lang w:eastAsia="ru-RU" w:bidi="ru-RU"/>
        </w:rPr>
        <w:t>ции;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оригинал миграционной карт</w:t>
      </w:r>
      <w:r>
        <w:rPr>
          <w:color w:val="000000"/>
          <w:sz w:val="26"/>
          <w:szCs w:val="26"/>
          <w:lang w:eastAsia="ru-RU" w:bidi="ru-RU"/>
        </w:rPr>
        <w:t>ы и отрывная часть к бланку уве</w:t>
      </w:r>
      <w:r w:rsidRPr="00835E79">
        <w:rPr>
          <w:color w:val="000000"/>
          <w:sz w:val="26"/>
          <w:szCs w:val="26"/>
          <w:lang w:eastAsia="ru-RU" w:bidi="ru-RU"/>
        </w:rPr>
        <w:t>домления о прибытии иностранного гражданина в место пребывания (при наличии);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оригиналы документа об образовании и приложения с оценками к нему. В отдельных случаях, установленных российским законодательством, оригинал или нотариальная копия документа об образовании и приложения с оценками к нему должны быть легализованы или заверены апостилем;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заверенные у российского нотариуса копия и перевод документа об образовании на русский язык;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/>
        <w:ind w:firstLine="740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свидетельство об эквивалентности государственного образца, подтверждающее соответствие иностранного документа об образовании документам, выдаваемым российскими образовательными учреждениями. В отдельных случаях, установленных российским законодательством и международными соглашениями, иностранные</w:t>
      </w:r>
      <w:r>
        <w:rPr>
          <w:color w:val="000000"/>
          <w:sz w:val="26"/>
          <w:szCs w:val="26"/>
          <w:lang w:eastAsia="ru-RU" w:bidi="ru-RU"/>
        </w:rPr>
        <w:t xml:space="preserve"> документы об образовании прини</w:t>
      </w:r>
      <w:r w:rsidRPr="00835E79">
        <w:rPr>
          <w:color w:val="000000"/>
          <w:sz w:val="26"/>
          <w:szCs w:val="26"/>
          <w:lang w:eastAsia="ru-RU" w:bidi="ru-RU"/>
        </w:rPr>
        <w:t>маются без предоставления свидетельства об эквивалентности;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18"/>
        </w:tabs>
        <w:spacing w:before="0" w:line="276" w:lineRule="auto"/>
        <w:ind w:firstLine="743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№ 99-ФЗ;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before="0" w:line="276" w:lineRule="auto"/>
        <w:ind w:firstLine="743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 xml:space="preserve">медицинская справка по форме 086-у (для поступающих на заочную формы обучения - медицинская справка о прохождении флюорографии)4 цветные фотографии </w:t>
      </w:r>
      <w:r w:rsidRPr="00835E79">
        <w:rPr>
          <w:color w:val="000000"/>
          <w:sz w:val="26"/>
          <w:szCs w:val="26"/>
          <w:lang w:bidi="en-US"/>
        </w:rPr>
        <w:t>3</w:t>
      </w:r>
      <w:r w:rsidRPr="00835E79">
        <w:rPr>
          <w:color w:val="000000"/>
          <w:sz w:val="26"/>
          <w:szCs w:val="26"/>
          <w:lang w:val="en-US" w:bidi="en-US"/>
        </w:rPr>
        <w:t>x</w:t>
      </w:r>
      <w:r w:rsidRPr="00835E79">
        <w:rPr>
          <w:color w:val="000000"/>
          <w:sz w:val="26"/>
          <w:szCs w:val="26"/>
          <w:lang w:bidi="en-US"/>
        </w:rPr>
        <w:t xml:space="preserve">4 </w:t>
      </w:r>
      <w:r w:rsidRPr="00835E79">
        <w:rPr>
          <w:color w:val="000000"/>
          <w:sz w:val="26"/>
          <w:szCs w:val="26"/>
          <w:lang w:eastAsia="ru-RU" w:bidi="ru-RU"/>
        </w:rPr>
        <w:t>см на матовой бумаге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before="0" w:line="280" w:lineRule="exact"/>
        <w:ind w:firstLine="740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страховой полис (при наличии);</w:t>
      </w:r>
    </w:p>
    <w:p w:rsidR="00F008B9" w:rsidRPr="00835E79" w:rsidRDefault="00F008B9" w:rsidP="00F008B9">
      <w:pPr>
        <w:pStyle w:val="20"/>
        <w:numPr>
          <w:ilvl w:val="0"/>
          <w:numId w:val="1"/>
        </w:numPr>
        <w:shd w:val="clear" w:color="auto" w:fill="auto"/>
        <w:tabs>
          <w:tab w:val="left" w:pos="1439"/>
        </w:tabs>
        <w:spacing w:before="0" w:line="276" w:lineRule="auto"/>
        <w:ind w:firstLine="743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сертификат об уровне владения русским языком уровень (В-2). При отсутствии указанных сертификатов абитуриент походит тестирование на определение уровня владения русским языком в Университете.</w:t>
      </w:r>
    </w:p>
    <w:p w:rsidR="00F008B9" w:rsidRPr="00835E79" w:rsidRDefault="00F008B9" w:rsidP="00F008B9">
      <w:pPr>
        <w:pStyle w:val="20"/>
        <w:shd w:val="clear" w:color="auto" w:fill="auto"/>
        <w:spacing w:before="0" w:line="276" w:lineRule="auto"/>
        <w:ind w:firstLine="743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Все переводы на русский язык до</w:t>
      </w:r>
      <w:r>
        <w:rPr>
          <w:color w:val="000000"/>
          <w:sz w:val="26"/>
          <w:szCs w:val="26"/>
          <w:lang w:eastAsia="ru-RU" w:bidi="ru-RU"/>
        </w:rPr>
        <w:t>лжны быть выполнены на имя и фа</w:t>
      </w:r>
      <w:r w:rsidRPr="00835E79">
        <w:rPr>
          <w:color w:val="000000"/>
          <w:sz w:val="26"/>
          <w:szCs w:val="26"/>
          <w:lang w:eastAsia="ru-RU" w:bidi="ru-RU"/>
        </w:rPr>
        <w:t>милию, указанные во въездной визе.</w:t>
      </w:r>
    </w:p>
    <w:p w:rsidR="00F008B9" w:rsidRPr="00835E79" w:rsidRDefault="00F008B9" w:rsidP="00F008B9">
      <w:pPr>
        <w:pStyle w:val="20"/>
        <w:numPr>
          <w:ilvl w:val="0"/>
          <w:numId w:val="2"/>
        </w:numPr>
        <w:shd w:val="clear" w:color="auto" w:fill="auto"/>
        <w:tabs>
          <w:tab w:val="left" w:pos="1068"/>
        </w:tabs>
        <w:spacing w:before="0"/>
        <w:ind w:firstLine="740"/>
        <w:rPr>
          <w:sz w:val="26"/>
          <w:szCs w:val="26"/>
        </w:rPr>
      </w:pPr>
      <w:r w:rsidRPr="00835E79">
        <w:rPr>
          <w:color w:val="000000"/>
          <w:sz w:val="26"/>
          <w:szCs w:val="26"/>
          <w:lang w:eastAsia="ru-RU" w:bidi="ru-RU"/>
        </w:rPr>
        <w:t>Зачисление иностранных граждан, поступающих на программы высшего образования, осуществляется в сроки, установленные Настоящими правилами.</w:t>
      </w:r>
    </w:p>
    <w:p w:rsidR="00F008B9" w:rsidRDefault="00F008B9" w:rsidP="00F008B9">
      <w:pPr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</w:p>
    <w:p w:rsidR="00002E39" w:rsidRDefault="00002E39">
      <w:bookmarkStart w:id="1" w:name="_GoBack"/>
      <w:bookmarkEnd w:id="1"/>
    </w:p>
    <w:sectPr w:rsidR="0000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13F21"/>
    <w:multiLevelType w:val="multilevel"/>
    <w:tmpl w:val="293E9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FE03460"/>
    <w:multiLevelType w:val="multilevel"/>
    <w:tmpl w:val="FAF2DC6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B9"/>
    <w:rsid w:val="00002E39"/>
    <w:rsid w:val="00F0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CAAB71-CC7B-4108-8252-AC5045695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08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008B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08B9"/>
    <w:pPr>
      <w:widowControl w:val="0"/>
      <w:shd w:val="clear" w:color="auto" w:fill="FFFFFF"/>
      <w:spacing w:before="180" w:after="0" w:line="322" w:lineRule="exact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2018-09-03T01:44:00Z</dcterms:created>
  <dcterms:modified xsi:type="dcterms:W3CDTF">2018-09-03T01:44:00Z</dcterms:modified>
</cp:coreProperties>
</file>