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03" w:rsidRPr="00D7005A" w:rsidRDefault="004B7E03" w:rsidP="004B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05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B7E03" w:rsidRPr="00D7005A" w:rsidRDefault="004B7E03" w:rsidP="004B7E03">
      <w:pPr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опубликованных и приравненных к ним </w:t>
      </w:r>
    </w:p>
    <w:p w:rsidR="004B7E03" w:rsidRPr="00D7005A" w:rsidRDefault="004B7E03" w:rsidP="004B7E03">
      <w:pPr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научных и учебно-методических работ </w:t>
      </w:r>
    </w:p>
    <w:p w:rsidR="004B7E03" w:rsidRPr="00D7005A" w:rsidRDefault="004B7E03" w:rsidP="004B7E03">
      <w:pPr>
        <w:spacing w:after="0" w:line="240" w:lineRule="auto"/>
        <w:ind w:hanging="7"/>
        <w:jc w:val="center"/>
        <w:rPr>
          <w:rFonts w:ascii="Times New Roman" w:hAnsi="Times New Roman" w:cs="Times New Roman"/>
          <w:u w:val="single" w:color="000000"/>
        </w:rPr>
      </w:pPr>
      <w:r w:rsidRPr="00D7005A">
        <w:rPr>
          <w:rFonts w:ascii="Times New Roman" w:hAnsi="Times New Roman" w:cs="Times New Roman"/>
          <w:u w:val="single" w:color="000000"/>
        </w:rPr>
        <w:t>Ф.И.О. поступающего в аспирантуру</w:t>
      </w:r>
    </w:p>
    <w:p w:rsidR="004B7E03" w:rsidRPr="00D7005A" w:rsidRDefault="004B7E03" w:rsidP="004B7E03">
      <w:pPr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B7E03" w:rsidRPr="00D7005A" w:rsidRDefault="004B7E03" w:rsidP="004B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01" w:type="dxa"/>
        <w:tblInd w:w="-72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1287"/>
        <w:gridCol w:w="2540"/>
        <w:gridCol w:w="1286"/>
        <w:gridCol w:w="1268"/>
      </w:tblGrid>
      <w:tr w:rsidR="004B7E03" w:rsidRPr="00D7005A" w:rsidTr="001F52C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работы, ее вид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(Место издания, название, изд-во, год)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4B7E03" w:rsidRPr="00D7005A" w:rsidRDefault="004B7E03" w:rsidP="001F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005A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. стр.)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E03" w:rsidRPr="00D7005A" w:rsidRDefault="004B7E03" w:rsidP="001F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Соавторы </w:t>
            </w:r>
          </w:p>
        </w:tc>
      </w:tr>
      <w:tr w:rsidR="004B7E03" w:rsidRPr="00D7005A" w:rsidTr="001F52CB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B7E03" w:rsidRPr="00D7005A" w:rsidTr="001F52CB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E03" w:rsidRPr="00D7005A" w:rsidTr="001F52CB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03" w:rsidRPr="00D7005A" w:rsidTr="001F52CB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03" w:rsidRPr="00D7005A" w:rsidTr="001F52CB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03" w:rsidRPr="00D7005A" w:rsidTr="001F52C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03" w:rsidRPr="00D7005A" w:rsidTr="001F52CB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03" w:rsidRPr="00D7005A" w:rsidTr="001F52CB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03" w:rsidRPr="00D7005A" w:rsidTr="001F52CB">
        <w:trPr>
          <w:trHeight w:val="3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03" w:rsidRPr="00D7005A" w:rsidTr="001F52CB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E03" w:rsidRPr="00D7005A" w:rsidRDefault="004B7E03" w:rsidP="001F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7E03" w:rsidRPr="00D7005A" w:rsidRDefault="004B7E03" w:rsidP="001F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7E03" w:rsidRPr="00D7005A" w:rsidRDefault="004B7E03" w:rsidP="001F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A">
              <w:rPr>
                <w:rFonts w:ascii="Times New Roman" w:hAnsi="Times New Roman" w:cs="Times New Roman"/>
                <w:sz w:val="24"/>
                <w:szCs w:val="24"/>
              </w:rPr>
              <w:t>Общий объем _____</w:t>
            </w:r>
            <w:proofErr w:type="gramStart"/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Pr="00D7005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70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7E03" w:rsidRPr="00D7005A" w:rsidRDefault="004B7E03" w:rsidP="001F5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E03" w:rsidRPr="00D7005A" w:rsidRDefault="004B7E03" w:rsidP="004B7E03">
      <w:pPr>
        <w:spacing w:after="11" w:line="259" w:lineRule="auto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E03" w:rsidRPr="00D7005A" w:rsidRDefault="004B7E03" w:rsidP="004B7E03">
      <w:pPr>
        <w:tabs>
          <w:tab w:val="center" w:pos="4249"/>
          <w:tab w:val="center" w:pos="4957"/>
          <w:tab w:val="center" w:pos="7081"/>
          <w:tab w:val="center" w:pos="6373"/>
          <w:tab w:val="center" w:pos="7082"/>
          <w:tab w:val="center" w:pos="8498"/>
        </w:tabs>
        <w:spacing w:after="0" w:line="26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Поступающий в аспирантуру </w:t>
      </w:r>
      <w:r w:rsidRPr="00D700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00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005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7005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E9A3CDF" wp14:editId="3E1E01CA">
                <wp:extent cx="1798574" cy="9144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9144"/>
                          <a:chOff x="0" y="0"/>
                          <a:chExt cx="1798574" cy="9144"/>
                        </a:xfrm>
                      </wpg:grpSpPr>
                      <wps:wsp>
                        <wps:cNvPr id="2507" name="Shape 2507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0C999" id="Group 2102" o:spid="_x0000_s1026" style="width:141.6pt;height:.7pt;mso-position-horizontal-relative:char;mso-position-vertical-relative:line" coordsize="1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">
                <v:shape id="Shape 2507" o:spid="_x0000_s1027" style="position:absolute;width:17985;height:91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 w:rsidRPr="00D700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005A">
        <w:rPr>
          <w:rFonts w:ascii="Times New Roman" w:hAnsi="Times New Roman" w:cs="Times New Roman"/>
          <w:sz w:val="24"/>
          <w:szCs w:val="24"/>
        </w:rPr>
        <w:tab/>
      </w:r>
      <w:r w:rsidRPr="00D7005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7005A">
        <w:rPr>
          <w:rFonts w:ascii="Times New Roman" w:hAnsi="Times New Roman" w:cs="Times New Roman"/>
          <w:sz w:val="24"/>
          <w:szCs w:val="24"/>
        </w:rPr>
        <w:tab/>
      </w:r>
      <w:r w:rsidRPr="00D7005A">
        <w:rPr>
          <w:rFonts w:ascii="Times New Roman" w:hAnsi="Times New Roman" w:cs="Times New Roman"/>
          <w:i/>
          <w:sz w:val="24"/>
          <w:szCs w:val="24"/>
        </w:rPr>
        <w:t>Подпись с расшифровкой</w:t>
      </w:r>
    </w:p>
    <w:p w:rsidR="004B7E03" w:rsidRPr="00D7005A" w:rsidRDefault="004B7E03" w:rsidP="004B7E03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 Подпись ответственного лица приемной комиссии _______________ </w:t>
      </w:r>
      <w:r w:rsidRPr="00D7005A">
        <w:rPr>
          <w:rFonts w:ascii="Times New Roman" w:hAnsi="Times New Roman" w:cs="Times New Roman"/>
          <w:sz w:val="24"/>
          <w:szCs w:val="24"/>
        </w:rPr>
        <w:br/>
        <w:t xml:space="preserve">«____» _________ 20___ г. </w:t>
      </w:r>
    </w:p>
    <w:p w:rsidR="004B7E03" w:rsidRDefault="004B7E03" w:rsidP="004B7E03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E03" w:rsidRPr="00D7005A" w:rsidRDefault="004B7E03" w:rsidP="004B7E0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4B7E03" w:rsidRPr="00D7005A" w:rsidRDefault="004B7E03" w:rsidP="004B7E03">
      <w:pPr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Список составляется по разделам в хронологической последовательности публикаций работ по сквозной нумерации: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а) научные работы;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б) авторские свидетельства, дипломы, патенты, лицензии, информационные карты, алгоритмы, проекты;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в) учебно-методические работы; </w:t>
      </w:r>
    </w:p>
    <w:p w:rsidR="004B7E03" w:rsidRPr="00D7005A" w:rsidRDefault="004B7E03" w:rsidP="004B7E03">
      <w:pPr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>В графе 2 (Наименование)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 на каком языке опубликована работа.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>Если учебник или учебное пособие допущено или рекомендовано для использования в учебном процессе, то указывается каким</w:t>
      </w:r>
      <w:r w:rsidRPr="00D70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05A">
        <w:rPr>
          <w:rFonts w:ascii="Times New Roman" w:hAnsi="Times New Roman" w:cs="Times New Roman"/>
          <w:sz w:val="24"/>
          <w:szCs w:val="24"/>
        </w:rPr>
        <w:t xml:space="preserve">министерством, ведомством или учебно-методическим объединением дана соответствующая рекомендация.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В графе 3 (Форма работы) указывается соответствующая форма объективного существования работы: печатная, рукописная, аудиовизуальная, компьютерная и др. </w:t>
      </w:r>
      <w:r w:rsidRPr="00D7005A">
        <w:rPr>
          <w:rFonts w:ascii="Times New Roman" w:hAnsi="Times New Roman" w:cs="Times New Roman"/>
          <w:sz w:val="24"/>
          <w:szCs w:val="24"/>
        </w:rPr>
        <w:lastRenderedPageBreak/>
        <w:t xml:space="preserve">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7005A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D7005A">
        <w:rPr>
          <w:rFonts w:ascii="Times New Roman" w:hAnsi="Times New Roman" w:cs="Times New Roman"/>
          <w:sz w:val="24"/>
          <w:szCs w:val="24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 xml:space="preserve">Все данные приводятся в соответствии с правилами библиографического описания литературы.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>В графе 5 (Объем) указывается количество печатных листов (</w:t>
      </w:r>
      <w:proofErr w:type="spellStart"/>
      <w:r w:rsidRPr="00D7005A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D7005A">
        <w:rPr>
          <w:rFonts w:ascii="Times New Roman" w:hAnsi="Times New Roman" w:cs="Times New Roman"/>
          <w:sz w:val="24"/>
          <w:szCs w:val="24"/>
        </w:rPr>
        <w:t xml:space="preserve">.) или страниц (с.) публикаций (дробью: в числителе - общий объем, в знаменателе — объем, принадлежащий соискателю). </w:t>
      </w:r>
    </w:p>
    <w:p w:rsidR="004B7E03" w:rsidRPr="00D7005A" w:rsidRDefault="004B7E03" w:rsidP="004B7E0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5A">
        <w:rPr>
          <w:rFonts w:ascii="Times New Roman" w:hAnsi="Times New Roman" w:cs="Times New Roman"/>
          <w:sz w:val="24"/>
          <w:szCs w:val="24"/>
        </w:rPr>
        <w:t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</w:t>
      </w:r>
      <w:r w:rsidRPr="00D7005A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</w:t>
      </w:r>
      <w:r w:rsidRPr="00D7005A">
        <w:rPr>
          <w:rFonts w:ascii="Times New Roman" w:hAnsi="Times New Roman" w:cs="Times New Roman"/>
          <w:sz w:val="24"/>
          <w:szCs w:val="24"/>
        </w:rPr>
        <w:t xml:space="preserve">человек».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7E03" w:rsidRPr="004E3676" w:rsidTr="001F52CB">
        <w:tc>
          <w:tcPr>
            <w:tcW w:w="4672" w:type="dxa"/>
          </w:tcPr>
          <w:p w:rsidR="004B7E03" w:rsidRPr="004E3676" w:rsidRDefault="004B7E03" w:rsidP="001F52C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E3676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  <w:t>Н</w:t>
            </w:r>
            <w:r w:rsidRPr="004E3676">
              <w:rPr>
                <w:rFonts w:ascii="Times New Roman" w:hAnsi="Times New Roman" w:cs="Times New Roman"/>
                <w:sz w:val="26"/>
                <w:szCs w:val="26"/>
              </w:rPr>
              <w:t>ачальник отдела научно-образовательной деятельности и экспертной оценки</w:t>
            </w:r>
          </w:p>
        </w:tc>
        <w:tc>
          <w:tcPr>
            <w:tcW w:w="4673" w:type="dxa"/>
          </w:tcPr>
          <w:p w:rsidR="004B7E03" w:rsidRPr="004E3676" w:rsidRDefault="004B7E03" w:rsidP="001F52C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  <w:t xml:space="preserve">        </w:t>
            </w:r>
            <w:r w:rsidRPr="004E3676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  <w:t>______________</w:t>
            </w:r>
            <w:proofErr w:type="gramStart"/>
            <w:r w:rsidRPr="004E3676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  <w:t xml:space="preserve">_ </w:t>
            </w:r>
            <w:r w:rsidRPr="004E3676">
              <w:rPr>
                <w:sz w:val="26"/>
                <w:szCs w:val="26"/>
              </w:rPr>
              <w:t xml:space="preserve"> </w:t>
            </w:r>
            <w:r w:rsidRPr="004E3676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  <w:t>Н.</w:t>
            </w:r>
            <w:proofErr w:type="gramEnd"/>
            <w:r w:rsidRPr="004E3676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bidi="ru-RU"/>
              </w:rPr>
              <w:t xml:space="preserve"> А. Свердлова</w:t>
            </w:r>
          </w:p>
        </w:tc>
      </w:tr>
    </w:tbl>
    <w:p w:rsidR="00002E39" w:rsidRDefault="00002E39"/>
    <w:sectPr w:rsidR="00002E39">
      <w:footerReference w:type="even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ArialNarrow-BoldItalic">
    <w:altName w:val="Arial"/>
    <w:panose1 w:val="00000000000000000000"/>
    <w:charset w:val="00"/>
    <w:family w:val="roman"/>
    <w:notTrueType/>
    <w:pitch w:val="default"/>
  </w:font>
  <w:font w:name="ArialNarrow-Italic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81" w:rsidRDefault="00A67C9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9731EA1" wp14:editId="006AEE7E">
              <wp:simplePos x="0" y="0"/>
              <wp:positionH relativeFrom="page">
                <wp:posOffset>3988435</wp:posOffset>
              </wp:positionH>
              <wp:positionV relativeFrom="page">
                <wp:posOffset>9967595</wp:posOffset>
              </wp:positionV>
              <wp:extent cx="64135" cy="146050"/>
              <wp:effectExtent l="0" t="4445" r="4445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81" w:rsidRDefault="00A67C92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rFonts w:eastAsiaTheme="minorEastAsia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Theme="minorEastAsia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a6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31EA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4.05pt;margin-top:784.8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" filled="f" stroked="f">
              <v:textbox style="mso-fit-shape-to-text:t" inset="0,0,0,0">
                <w:txbxContent>
                  <w:p w:rsidR="002B5081" w:rsidRDefault="00A67C92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6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rFonts w:eastAsiaTheme="minorEastAsia"/>
                      </w:rPr>
                      <w:fldChar w:fldCharType="separate"/>
                    </w:r>
                    <w:r>
                      <w:rPr>
                        <w:rStyle w:val="a6"/>
                        <w:rFonts w:eastAsiaTheme="minorEastAsia"/>
                        <w:b w:val="0"/>
                        <w:bCs w:val="0"/>
                      </w:rPr>
                      <w:t>#</w:t>
                    </w:r>
                    <w:r>
                      <w:rPr>
                        <w:rStyle w:val="a6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5E7"/>
    <w:multiLevelType w:val="hybridMultilevel"/>
    <w:tmpl w:val="74403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DC1"/>
    <w:multiLevelType w:val="multilevel"/>
    <w:tmpl w:val="6DD60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C55B5"/>
    <w:multiLevelType w:val="multilevel"/>
    <w:tmpl w:val="7458CD1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23FC3"/>
    <w:multiLevelType w:val="multilevel"/>
    <w:tmpl w:val="BDE0A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644BC"/>
    <w:multiLevelType w:val="multilevel"/>
    <w:tmpl w:val="53101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830CA"/>
    <w:multiLevelType w:val="multilevel"/>
    <w:tmpl w:val="C916F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32B52"/>
    <w:multiLevelType w:val="multilevel"/>
    <w:tmpl w:val="348AEC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B32B6"/>
    <w:multiLevelType w:val="multilevel"/>
    <w:tmpl w:val="5B428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757A42"/>
    <w:multiLevelType w:val="multilevel"/>
    <w:tmpl w:val="F3F8FA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23681"/>
    <w:multiLevelType w:val="multilevel"/>
    <w:tmpl w:val="70DE72A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F70BC8"/>
    <w:multiLevelType w:val="multilevel"/>
    <w:tmpl w:val="73BC9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57B28"/>
    <w:multiLevelType w:val="multilevel"/>
    <w:tmpl w:val="07DC0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C63D2E"/>
    <w:multiLevelType w:val="multilevel"/>
    <w:tmpl w:val="87540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836CA2"/>
    <w:multiLevelType w:val="multilevel"/>
    <w:tmpl w:val="A620C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113F21"/>
    <w:multiLevelType w:val="multilevel"/>
    <w:tmpl w:val="293E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F32CCE"/>
    <w:multiLevelType w:val="multilevel"/>
    <w:tmpl w:val="079A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05FBE"/>
    <w:multiLevelType w:val="multilevel"/>
    <w:tmpl w:val="8070D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F43D38"/>
    <w:multiLevelType w:val="multilevel"/>
    <w:tmpl w:val="95987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8476AE"/>
    <w:multiLevelType w:val="multilevel"/>
    <w:tmpl w:val="6BC26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9B1477"/>
    <w:multiLevelType w:val="hybridMultilevel"/>
    <w:tmpl w:val="E536D048"/>
    <w:lvl w:ilvl="0" w:tplc="D14E472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196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4064A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8C14C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86D5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0CEE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67ED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A824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E8EC4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151135"/>
    <w:multiLevelType w:val="multilevel"/>
    <w:tmpl w:val="94E4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E03460"/>
    <w:multiLevelType w:val="multilevel"/>
    <w:tmpl w:val="FAF2D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1F4DF4"/>
    <w:multiLevelType w:val="multilevel"/>
    <w:tmpl w:val="B4FCD77E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B452C0"/>
    <w:multiLevelType w:val="multilevel"/>
    <w:tmpl w:val="9CD41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17"/>
  </w:num>
  <w:num w:numId="6">
    <w:abstractNumId w:val="4"/>
  </w:num>
  <w:num w:numId="7">
    <w:abstractNumId w:val="10"/>
  </w:num>
  <w:num w:numId="8">
    <w:abstractNumId w:val="15"/>
  </w:num>
  <w:num w:numId="9">
    <w:abstractNumId w:val="18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7"/>
  </w:num>
  <w:num w:numId="15">
    <w:abstractNumId w:val="23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21"/>
  </w:num>
  <w:num w:numId="22">
    <w:abstractNumId w:val="1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03"/>
    <w:rsid w:val="00002E39"/>
    <w:rsid w:val="000679C2"/>
    <w:rsid w:val="004B7E03"/>
    <w:rsid w:val="00A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DBF"/>
  <w15:chartTrackingRefBased/>
  <w15:docId w15:val="{696CC7D8-F4BD-443D-9A2B-BAD260E9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E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4B7E0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5">
    <w:name w:val="Колонтитул_"/>
    <w:basedOn w:val="a0"/>
    <w:rsid w:val="004B7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4B7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B7E03"/>
    <w:pPr>
      <w:widowControl w:val="0"/>
      <w:shd w:val="clear" w:color="auto" w:fill="FFFFFF"/>
      <w:spacing w:before="960" w:after="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1">
    <w:name w:val="Заголовок №1_"/>
    <w:basedOn w:val="a0"/>
    <w:link w:val="10"/>
    <w:rsid w:val="004B7E0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4B7E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B7E03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0">
    <w:name w:val="toc 2"/>
    <w:basedOn w:val="a"/>
    <w:link w:val="2"/>
    <w:autoRedefine/>
    <w:rsid w:val="004B7E03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rsid w:val="004B7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_"/>
    <w:basedOn w:val="a0"/>
    <w:link w:val="23"/>
    <w:rsid w:val="004B7E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7E03"/>
    <w:rPr>
      <w:rFonts w:ascii="Arial Narrow" w:eastAsia="Arial Narrow" w:hAnsi="Arial Narrow" w:cs="Arial Narrow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4B7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2"/>
    <w:rsid w:val="004B7E0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B7E03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7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pt">
    <w:name w:val="Колонтитул + 15 pt;Не полужирный"/>
    <w:basedOn w:val="a5"/>
    <w:rsid w:val="004B7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Заголовок №2"/>
    <w:basedOn w:val="21"/>
    <w:rsid w:val="004B7E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4B7E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4B7E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B7E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2"/>
    <w:rsid w:val="004B7E0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B7E03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7E03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lang w:eastAsia="en-US"/>
    </w:rPr>
  </w:style>
  <w:style w:type="paragraph" w:customStyle="1" w:styleId="80">
    <w:name w:val="Основной текст (8)"/>
    <w:basedOn w:val="a"/>
    <w:link w:val="8"/>
    <w:rsid w:val="004B7E0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4B7E03"/>
    <w:pPr>
      <w:widowControl w:val="0"/>
      <w:shd w:val="clear" w:color="auto" w:fill="FFFFFF"/>
      <w:spacing w:after="0" w:line="0" w:lineRule="atLeast"/>
      <w:jc w:val="center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4B7E03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4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E0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E0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B7E0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B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E03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B7E03"/>
    <w:pPr>
      <w:spacing w:after="0" w:line="240" w:lineRule="auto"/>
    </w:pPr>
    <w:rPr>
      <w:rFonts w:eastAsiaTheme="minorEastAsia"/>
      <w:lang w:eastAsia="zh-CN"/>
    </w:rPr>
  </w:style>
  <w:style w:type="character" w:customStyle="1" w:styleId="fontstyle01">
    <w:name w:val="fontstyle01"/>
    <w:basedOn w:val="a0"/>
    <w:rsid w:val="004B7E03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7E03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B7E03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B7E03"/>
    <w:rPr>
      <w:rFonts w:ascii="ArialNarrow-Italic" w:hAnsi="ArialNarrow-Italic" w:hint="default"/>
      <w:b w:val="0"/>
      <w:bCs w:val="0"/>
      <w:i/>
      <w:iCs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4B7E03"/>
    <w:rPr>
      <w:color w:val="0563C1" w:themeColor="hyperlink"/>
      <w:u w:val="single"/>
    </w:rPr>
  </w:style>
  <w:style w:type="table" w:customStyle="1" w:styleId="TableGrid">
    <w:name w:val="TableGrid"/>
    <w:rsid w:val="004B7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2018-09-03T01:40:00Z</dcterms:created>
  <dcterms:modified xsi:type="dcterms:W3CDTF">2018-09-03T02:11:00Z</dcterms:modified>
</cp:coreProperties>
</file>